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maintenance en éolienne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éolienne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 bas de la tour d'éolienne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mât de l'éolienne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nacelle en éolienne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de construction d'un parc éolien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à l'extérieur de la nacelle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hub de l'éolienne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sur plusieurs jours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binôme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autonomie décisionnelle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avec d'autres entreprises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irréguliers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accéder à l'éolienne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première mise sous tension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mise en marche de l'éolienne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une maintenance préventive (technicien maintenance éolienne)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des appareils de contrôle et assurer leur maintenance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dépannages (technicien de maintenance en éolienne)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et descendre par une échelle ou un ascenseur  jusqu’à la nacelle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soulever des charges et du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 chantier en fin de travaux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rédiger des comptes rendus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utiliser un groupe électrogène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accéléromètre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palan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de commande d'une éolienne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rescue-bag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 à outils (domaine électrique)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frontale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clé hydraulique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portable (technicien de maintenance en éolienne)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avec visière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 pneumatique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utilitaire léger (VUL)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ground/top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génératrice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multiplicateur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rotor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transformateur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de freinage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arbre principal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cyanoacrylate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d'étanchéité (technicien de maintenance en éolienne)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solvants, dégripants et lubrifiants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de protection (technicien de maintenance en éolienne)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constituants de l'éolienne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de travail anti-statique et anti-feu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montantes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cuir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tous types de masques adaptés au risque chimique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09/04/2026 issue de la FMP Technicien de maintenance en éolienne,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