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présence du donneur d'ordres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en matériaux (peintre applicateur revêtement)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et protéger le mobilier et les sols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décoller les papiers peints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support (peintre applicateur revêtement)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papiers peints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lessiver les vieilles peintures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à chaud des surfaces à peindre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chimiquement les surfaces à peindre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mécaniquement les surfaces à peindre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la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revêtements textiles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chantier (peintre applicateur de revêtements)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du peintre applicateur de revêtement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 (peintre applicateur revêtement)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seaux de peinture (peintre applicateur revêtement)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 à encoller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à tapisser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du tapissier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agrafeuse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grattoir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abrasif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décolleuse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ordinaire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 à plate-forme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(revêtements)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 de peinture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lessives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peint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tissu mural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de revêtements intérieurs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intégrale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18/08/2025 issue de la FMP Peintre applicateur de revêtements,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