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dédiés dans le mileu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tournage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spécial caméra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steadicam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objectifs (caméras, appareils photos)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24/08/2025 issue de la FMP Cadreur,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