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Orthoprothésiste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atelier artisanal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établissement de soins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domicile du client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entreprise d'orthopédie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contact avec des patients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amplitude horaire &gt; 12 H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horaires réguliers de jour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multiplicité des tâches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délais à respecter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déplacements de durée variable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coactivité avec d'autres entreprises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le premier examen clinique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prendre les mesures en orthoprothésie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la prothèse provisoire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l'emboiture et le manchon de la prothèse définitive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monter une prothèse externe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fabriquer une orthèse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les finitions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les essayages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livraison de la prothèse ou de l'orthèse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des tâches connexes en atelier d'orthopédie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Véhicule Léger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constituer et animer une équipe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effectuer des tâches administratives connexes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ecran de visualisation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logiciel de CFAO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fraiseuse à commande numérique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soufflette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machine à coudre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perceuse à colonne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chalumeau oxyacétylénique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poste de soudure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scie à ruban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scie circulaire fixe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riveteuse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fraiseuse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meuleuse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table d'alignement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matériel pour réaliser le plâtre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four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machine outil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petit matériel de l'orthoprothésiste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personne atteinte de handicap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orthèse orthopédique du grand appareillage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prothèse externe du membre supérieur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prothèse externe du membre inférieur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autre appareillage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matériaux pour le moulage du plâtre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matériaux  pour techniques de moulage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matériaux pour technique de stratification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matériaux thermodurcissables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solvant ou diluant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pâtes à spatuler, vernis, colles et rubans adhésifs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tissus et fibres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garnissage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finition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petits matériaux en orthopédie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pour la protection des matériaux en orthopédie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blouse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en latex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en vinyle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masque anti-poussières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protections auditives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28/05/2025 issue de la FMP Orthoprothésiste,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