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Technicien forestier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forêt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BOIS (poussieres)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forestier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chute d'une branche sur la personne, renversements d'engins de chantiers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de chablis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risques accidentels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 au domicile du salarié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 et dangereux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risques accidentels, aggravation des consequences de l'accident, travail isole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estimer la valeur d'une forêt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irrégulier, nuisances du technicien forestier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marteler les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estimer la valeur du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des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avec les clients entrainant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suivre les chantiers forestiers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les transports sur route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les transports en train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suivre le stock en forêt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l'arrivée et le dépôt des bois sur les parcs des scieries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et suivre les chasses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et suivre les travaux de plantation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VL sur les chemins forestiers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une situation de catastrophe naturelle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majoration des risques accidentels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missions spécifiques des techniciens de l'ONF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d'estimation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forestier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a main lourd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mètre à enrouleur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outils du technicien forestier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machine dangereuse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fusil de chasse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arme de service du technicien forestier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sur pied en forêt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massif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 de marquage des bois en aérosol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jerricane d'essence pour outillage à moteur thermique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essence (SIR), essence alkylate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phytosanitaires en forêt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herbicide, benzamide, insecticide pyrethre et pyrethrinoide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phytosanitaires sur le bois coupé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glyphosate, insecticide, fongicide, 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gibier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EPI de bucheronnage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uniforme de l'ONF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du chasseur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Technicien forestier,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