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Peintre en carrosserie</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atelier carrosserie et mécanique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zone dédiée au sein d'un atelier réparation auto</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gaz d'echappement,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aire de stockage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chute d'objets, espace de travail avec sol encombré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zone de préparation de la peinture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peinture (cf produits), diluants (cf produits), éclairage insuffisant, éclairage artificiel, espace de travail avec défaut de ventilation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zone de nettoyage en atelier de peinture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diluants (cf produits), peinture (cf produits), éclairage insuffisant, éclairage artificiel, espace de travail avec défaut de ventilation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garage traditionnel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éclairage insuffisant, espace de travail avec sol encombré, - espace de travail avec sol glissant, espace de travail avec sol irrégulier, éclairage artificiel, gaz d'echappement, coactivite (plusieurs activites concomitantes dans un meme lieu), espace de travail avec défaut structurel du bâti</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clients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 travail imposant un contrôle permanent ou excessif des émotions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de livraison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travaux urgents impromptus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aleas a gerer  generant une charge mentale particuliere, multiplicité des tâches induisant une charge mentale,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géré seul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manquer de moyens ou de temps pour faire un travail de qualite, surcharge de travail ressentie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préparer la carrosserie du véhicule pour la peinture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solvants (cf produits), mouvement répétitif du membre supérieur, 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poncer la carrosserie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vibration transmise au systeme main/bras superieure au seuil d'alerte, poussiere d'isocyanate (cf produit), bruit superieur a 80 dB</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mastiquer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solvants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maroufler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préparer les peintures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exposition à des produits (cf tableau public et produits), éclairage insuffisant, éclairage avec rendu des couleurs insuffisant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s'équiper d'EPI avant le pistolettage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pistoletter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(application) peintures et vernis par pulvérisation, electricite statique ou ionisation, contrainte cardiaque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manuellement les outils du peintre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solvants (cf produits), peinture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et entretenir la cabine de peinture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déplacer un véhicule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entre véhicules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disqueuse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matériel électrique défectueux, bruit superieur a 80 dB, vibration transmise au systeme main/bras superieure au seuil d'alerte, projection d'éclats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meuleuse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vibration transmise au systeme main/bras superieure au seuil d'alerte, projection d'éclats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soufflette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remise en suspension des poussieres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balance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mélangeur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cabine de peinture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pistolet à peinture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aérosols (cf. produit)</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bac de trempage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filtres de cabine de peinture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lampe à infra rouge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fontaine à solvant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défaut d'entretien des fontaines, solvants (cf produits)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fontaine de dégraissage lessivielle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nettoyants aqueux (dégraissage des métaux) (cf produits), défaut d'entretien des fontaines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poussières de ponçage en carrosserie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cyanate et isocyanate, autre poussiere metallique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nettoyants en carrosserie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 organique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apprêts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de marouflage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peintures en phase solvant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 organique, resine epoxydique, thermoplastique polyvinylique, plastique thermodurcissable polyurethane, xylene, toluene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peinture en poudre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acrylate, resine epoxydique, thermoplastique polyester, plastique thermodurcissable polyurethane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peintures en phase aqueuse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acrylate, thermoplastique polyvinylique, resine epoxydique, ether de glycol, plastique thermodurcissable polyurethane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gaz d'échappement en milieu fermé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monoxyde de carbone, gaz d'echappement</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clientèle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contact avec la clientele generant une charge mentale particuliere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solvants de dégraissage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 organique, ether de glycol, derive halogene d'hydrocarbure aliphatique sature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combinaison ou  veste et pantalon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impregnation des tenues par les produits manipules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combinaison intégrale jetable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inconfort lié à la tenue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adaptés aux produits chimiques utilisés.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sécurité antidérapantes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protections auditives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adaptés à l'activité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06/04/2026 issue de la FMP Peintre en carrosserie,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