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Technicien de maintenance en éolienne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éolienne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 bas de la tour d'éolienne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mât de l'éolienne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nacelle en éolienne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insectes, araignées... du milieu extérieur, température chaude intérieure,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de construction d'un parc éolien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avec d'autres entreprises sur chantier soumis à déclaration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à l'extérieur de la nacelle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 avec harnais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hub de l'éolienne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sur plusieurs jours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binôme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differentes entre collegues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autonomie décisionnelle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avec d'autres entreprises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irréguliers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occasionnel, imprevisibilite des horaires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accéder à l'éolienne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technicien de maintenance en éolienne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la première mise sous tension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explosion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la mise en marche de l'éolienne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mise en marche de l’aérogénérateur, espace de travail situé en hauteur avec harnais, explosion,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une maintenance préventive (technicien maintenance éolienne)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vent sur éolienne, posture du corps entier, espace de travail situé en hauteur avec harnais, incendie, explosion, autres nuisances liées à la maintenance préventive,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des appareils de contrôle et assurer leur maintenance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 liées à la maintenance des appareils de contrôle, espace de travail situé en hauteur avec harnais, posture du corps entier, explosion, incendie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dépannages (technicien de maintenance en éolienne)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 avec harnais, explosion, posture du corps entier, incendie,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et descendre par une échelle ou un ascenseur  jusqu’à la nacelle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 avec harnais, contrainte cardiaque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soulever des charges et du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 chantier en fin de travaux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rédiger des comptes rendus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utiliser un groupe électrogène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accéléromètre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palan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système de commande d'une éolienne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rescue-bag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 à outils (domaine électrique)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frontale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d'alerte, projection d'éclats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clé hydraulique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talkie-walkie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portable (technicien de maintenance en éolienne)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visseuse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avec visière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pistolet pneumatique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utilitaire léger (VUL)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des charges à l'intérieur du véhicule, véhicule utilitaire non sécurisé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compresseur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armoire ground/top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explosion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génératrice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rotor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transformateur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de freinage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arbre principal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cyanoacrylate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d'étanchéité (technicien de maintenance en éolienne)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acrylate, plastique thermodurcissable polyorganosiloxane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solvants, dégripants et lubrifiants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de nettoyage, huile et graisse lubrifiante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vernis de protection (technicien de maintenance en éolienne)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solvant, diluant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constituants de l'éolienne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solvants de dégraissage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organique, ether de glycol, derive halogene d'hydrocarbure aliphatique sature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entretenues par l'employeur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de travail anti-statique et anti-feu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montantes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harnais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cuir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tous types de masques adaptés au risque chimique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05/04/2026 issue de la FMP Technicien de maintenance en éolienne,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