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Poseur plancher technique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bureau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locaux divers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sous traitance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liées à des déplacements professionnels, déplacement routier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salaire à la tâche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coactivité dans le BTP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grands déplacements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familiale, déplacement routier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 chantier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organiser le chantier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 sol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tracer  l’emplacement des futures cloisons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approvisionner le chantier en matériel (poseur plancher technique)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encombré,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découper des profilés alu à l’aide de scies circulaires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assembler les profilés et les équiper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poseur plancher technique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réaliser des chemins de câbles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agenouillée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poser les câbles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découper les dalles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poussieres de panneaux manufactures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ajuster et poser les dalles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caler et coller les vérins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règler les dalles sur vérin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coller des joints d’isolation et d’étanchéité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 repli du chantier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véhicule utilitaire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routier, contrainte de la conduite VL professionnelle, posture assise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transpalette manuel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écrasement du pied, effort de poussée et de traction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installation électrique provisoire de chantier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petit outillage manuel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aspirateur industriel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dB, matériel électrique défectueux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niveau laser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laser continu (co2. ar...)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scies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objets coupants, projection d'éclats, bruit superieur a 80 dB, vibration transmise au systeme main/bras superieure au seuil d'alerte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véhicule utilitaire léger (VUL)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des charges à l'intérieur du véhicule, véhicule utilitaire non sécurisé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plancher technique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panneaux manufacturés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plastique thermodurcissable aminoplaste, plastique thermodurcissable phenoplaste (phenolformaldehyde), plastique thermodurcissable uree-formaldehyde, formaldehyde (SIR)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poussières de panneaux manufacturés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formaldehyde (SIR), poussiere de bois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colle néoprène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solvant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colle polyuréthane (PU)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tenues de travail adaptées au poste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de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masque anti-poussières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18/05/2024 issue de la FMP Poseur plancher technique,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