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télévision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tournage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cinéma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--nuisances liées déplacements de plain pied--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multiples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et /ou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artistes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 (dans le milieu du spectacle)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DE LA SCRIPTE CINEMA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la scripte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préminuter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établir la continuité chronologique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dépouiller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rédiger des rapports quotidiens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à la responsabilité dans le monde du spectacle,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DE LA SCRIPTE TELEVISION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établir le conducteur de l'émission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suivre l'enregistrement en régie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compte-rendu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texte du scenario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cahier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stylo 4 couleurs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 specifique scripte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photo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techniciens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24/05/2026 issue de la FMP Scripte,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