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Femme de chambre - valet de chambre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 de bain en hôtellerie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local technique de la femme de chambre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lumiere artificielle, insuffisance d'aeration	, espace de travail inadapté à l'activité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lingerie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humide, espace de travail inadapté à l'activité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locaux sanitaires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tâches répétitives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tard occasionnellement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revêtir la tenue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prendre le planning de la journée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matériel et le linge propre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 déplacer dans les étages avec ou sans chariot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procéder au nettoyage des chambres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de la femme de chambre, posture du poignet en flexion, posture de l'épaule avec élévation de l'épaule, mouvement répétitif du membre supérieur,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le lit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accroupie, posture agenouillée, posture de l'épaule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procéder au nettoyage des salles de bain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corps entier, mouvement répétitif du membre supérieur, produit de nettoyage (cf produit),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le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majoration du risque de TMS,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un dernier contrôle du travail réalisé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tâches annexes de la femme de chambre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de nettoyage (cf produit),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chariot de femme de chambre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aspirateur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tuyau d'aspiration centralisée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plumeau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chiffon microfibre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escabeau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sac à linge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paniers à linge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lave linge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sèche linge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vapeur liquide d'eau douce, vapeur ou liquide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tables de repassage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 à repasser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 brulant, matériel électrique défectueux, 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balai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détartrant acide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acide chlorhydrique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 +/- agressive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physique, manque de respect dans la communication verbale	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dédiées au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latex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28/03/2024 issue de la FMP Femme de chambre - valet de chambre,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