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Conducteur de machine à imprimer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476a, 627f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hydrocarbure aromatique et derive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acrylate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plomb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3x8, 5x8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amplitude horaire de travail continue superieure a 10 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 demandant une vigilance, une concentration, une attention soutenue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autre ambiance thermique en general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piéton véhicule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encombré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machines en mouvements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incendie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ultraviolet (100 a 400 nm)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carton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organique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28/04/2024 issue de la FMP Conducteur de machine à imprimer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