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Réceptionniste d'hôtel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468b, 561e, 561f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humeur des clients générant une charge mentale particulière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imposant un contrôle permanent ou excessif des émotions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isolement psychologique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manquer de moyens ou de temps pour faire un travail de qualite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surcharge de travail ressentie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les dimanches et jours fériés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écran de visualisation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manque de respect dans la communication verbale	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agression verbale du public par téléphone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contraintes liées à matérialisation visuelle des appels en attente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aux relations avec la hiérarchie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comptoir à hauteur non adapté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16/10/2026 issue de la FMP Réceptionniste d'hôtel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