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sollicitation des cordes vocales, forçage de la voix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2-propanol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ethanol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ammoniaque (NH4OH)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toluene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naphtalenesulfonique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propane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représentation en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obligation de variations rapides du poids chez le comédien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sollicitation à caractère sexuel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eblouissant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défaillance de l'alimentation électrique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produits de maquillage et de démaquillage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capillaire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cosmetique divers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16/12/2025 issue de la FMP Comédien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