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Scripte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353c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coactivite (plusieurs activites concomitantes dans un meme lieu)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precarite du statut generant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employeurs multiples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variabilite, imprevisibilite de la charge de travail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à la simultanéité des tâches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objectifs divergents et logiques différentes avec la  hiérarchie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au travail en équipe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contraintes liées à l'alternance du travail géré seul ou en équipe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sous contrainte de temps imposee (travail a la chaine, cadence elevee, salaire au rendement,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de nuit occasionnel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écran de visualisation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situation entrainant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--nuisances liées déplacements de plain pied--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sousdimensionné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inadapté à l'activité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sol encombré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circulation sur plusieurs niveaux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24/05/2026 issue de la FMP Scripte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