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ecrans positionnes trop 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siege de bureau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04/05/2025 issue de la FMP Réalisateur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