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Ambulancier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accompagner les patients physiquement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aider les patients dans les démarches administratives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recueillir le bon de transport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recueillir le dossier du patient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recueillir les consignes particulières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veiller à l'installation du patient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brancarder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assurer les transferts des personnes à mobilité réduite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déplacer le fauteuil roulant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porter des valises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appliquer les consignes du personnel médical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savoir réaliser les gestes élémentaires de secourisme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mettre à jour la feuille de surveillance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une ambulance ou un VSL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rechercher l'itinéraire le plus rapide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mettre à jour le carnet de bord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rester en liaison radio ou téléphonique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encaisser les paiements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 et désinfecter le petit matériel de soins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 et désinfecter  les véhicules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assurer la surveillance mécanique du véhicule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27/10/2025 issue de la FMP Ambulancier,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