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soins locaux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prélévements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perfusions, des sondes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administrer des traitements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réalisation d'actes médicaux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à l'installation du patient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les consignes du personnel médical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des chimiothérapies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soins de nursing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toilettes mortuaires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désinfecter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gèrer le dossier infirmier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activités de consultations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à domicile (infirmier)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éduquer le patient et sa famille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et accompagner les stagiaires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encadrer les étudiants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en entreprise extérieure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21/05/2026 issue de la FMP Infirmier,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