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Tapissier garnisseur de mobilier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régulièrement les sols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Stocker dans les zones dédiées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Aérer, ventiler les locaux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coupures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 d'utilisation des outils tranchant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Limiter le stockage au poste de travail à des petites quantités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Lire les étiquettes (pictogrammes et mentions de danger) des produits utilisés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Réaliser un nettoyage approfondi du poste de travail en fin de journée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brûlure chimique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projection oculaire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Alterner autant que possible les tâches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la tâche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voies respiratoires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systématiquement un masque de protection respiratoire adapté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30/10/2026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