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Prothésiste dentaire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adapté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