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Assistant dentaire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sur le bionettoyage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la présence de nuisibles (rongeurs, insectes, moustiques...)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dispositifs d'élimination des déchets biologiques (DASRI)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brûlure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conditions d'utilisation prescrites (notice d'utilisation)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radiations ionisantes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systématiquement les dosimètres attribués par la personne compétente en radioprotection (PCR)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tabliers et des gants de protection (rayonnement ionisant (RI))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un dispositif d'alarme pour travailleur isolé (DATI)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26/07/2026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