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Assistant dentaire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à votre hiérarchie tout défaut de sécurité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consignes sur le bionettoyage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la présence de nuisibles (rongeurs, insectes, moustiques...)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Tenir à jour les vaccinations recommandées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Utiliser les dispositifs d'élimination des déchets biologiques (DASRI)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brûlure chimique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projection oculaire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conditions d'utilisation prescrites (notice d'utilisation)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radiations ionisantes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systématiquement les dosimètres attribués par la personne compétente en radioprotection (PCR)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situations relationnelles ou organisationnelles difficiles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d'agression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installer ergonomiquement le poste de travail avec écran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votre corps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équipements de protection individuelle (EPI) adaptés à l'utilisation des produits chimiques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des tabliers et des gants de protection (rayonnement ionisant (RI))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Porter un dispositif d'alarme pour travailleur isolé (DATI)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Prendre avis d'un professionnel de santé en cas de souffrance psychique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10/09/2026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