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Normal"/>
        <w:spacing w:lineRule="auto" w:line="240"/>
        <w:jc w:val="center"/>
      </w:pPr>
      <w:r/>
    </w:p>
    <w:p>
      <w:pPr>
        <w:pStyle w:val="Titre1"/>
      </w:pPr>
      <w:r>
        <w:rPr>
          <w:rFonts w:eastAsia="Arial" w:cs="Arial" w:ascii="Arial" w:hAnsi="Arial"/>
          <w:b/>
          <w:bCs/>
          <w:caps/>
          <w:color w:val="062B86"/>
          <w:sz w:val="28"/>
          <w:szCs w:val="28"/>
        </w:rPr>
        <w:t xml:space="preserve">Ordonnance de prévention : </w:t>
      </w:r>
      <w:r>
        <w:rPr>
          <w:rFonts w:eastAsia="Arial" w:cs="Arial" w:ascii="Arial" w:hAnsi="Arial"/>
          <w:b/>
          <w:bCs/>
          <w:caps/>
          <w:color w:val="CB0008"/>
          <w:sz w:val="28"/>
          <w:szCs w:val="28"/>
        </w:rPr>
        <w:t>Grutier</w:t>
      </w:r>
    </w:p>
    <w:p>
      <w:pPr>
        <w:pStyle w:val="Normal"/>
        <w:spacing w:lineRule="auto" w:line="240"/>
      </w:pPr>
      <w:r>
        <w:br/>
        <w:t>Des conseils de prévention vous sont proposés ci-dessous, pour les principales expositions professionnelles potentielles pouvant générer des risques pour la santé (accident ou maladie), dans votre métier.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  <w:t>Pour votre santé, protégez-vous !</w:t>
      </w:r>
    </w:p>
    <w:p>
      <w:pPr>
        <w:pStyle w:val="Normal"/>
        <w:spacing w:lineRule="auto" w:line="240"/>
        <w:jc w:val="center"/>
        <w:rPr>
          <w:rFonts w:ascii="Calibri" w:hAnsi="Calibri" w:eastAsia="Calibri" w:cs=""/>
          <w:b/>
          <w:b/>
          <w:bCs/>
          <w:color w:val="FF0000"/>
          <w:kern w:val="0"/>
          <w:sz w:val="22"/>
          <w:szCs w:val="22"/>
        </w:rPr>
      </w:pPr>
      <w:r>
        <w:rPr>
          <w:rFonts w:eastAsia="Calibri" w:cs=""/>
          <w:b/>
          <w:bCs/>
          <w:color w:val="FF0000"/>
          <w:kern w:val="0"/>
          <w:sz w:val="22"/>
          <w:szCs w:val="22"/>
        </w:rPr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Pour éviter les accidents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Disposer d'une autorisation de conduite délivrée par l'employeur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Ne pas conduire sous l'effet de produits modifiant la vigilance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Porter les équipements de protection individuelle mis à disposition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consignes de sécurité et les procédures d'utilisation des machines dangereuses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consignes de sécurité lors de l'utilisation des engins de levage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consignes de sécurité par rapport aux lignes électriques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les procédures de l'entreprise en cas d'accident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votre hiérarchie tout défaut de sécurité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ambiances thermiques inconfortables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Respecter le protocole de l'entreprise (forte chaleur ou grand froid)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Utiliser les équipements de protection individuelle et les vêtements mis à disposition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TMS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Organiser son poste de travail pour éviter les mouvements extrêmes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la hiérarchie toute "inadaptation du poste" (locaux, matériel...)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Protégez-vous des situations relationnelles ou organisationnelles :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Etre attentif à la qualité de la communication au sein de l'équipe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Préserver un temps de sommeil suffisant</w:t>
      </w:r>
    </w:p>
    <w:p>
      <w:pPr>
        <w:pStyle w:val="Normal"/>
        <w:numPr>
          <w:ilvl w:val="0"/>
          <w:numId w:val="1"/>
        </w:numPr>
        <w:spacing w:lineRule="auto" w:line="240"/>
      </w:pPr>
      <w:r>
        <w:t>Signaler à la hiérarchie tout dysfonctionnement organisationnel récurrent et/ou persistant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votre médecin du travail en cas de grossesse ou de projet de grossesse</w:t>
      </w:r>
    </w:p>
    <w:p>
      <w:pPr>
        <w:pStyle w:val="Normal"/>
        <w:spacing w:lineRule="auto" w:line="240"/>
      </w:pPr>
      <w:r/>
    </w:p>
    <w:p>
      <w:pPr>
        <w:pStyle w:val="Normal"/>
        <w:spacing w:lineRule="auto" w:line="240"/>
        <w:jc w:val="center"/>
        <w:rPr>
          <w:b/>
          <w:b/>
          <w:bCs/>
          <w:color w:val="2A6099"/>
        </w:rPr>
      </w:pPr>
      <w:r>
        <w:rPr>
          <w:b/>
          <w:bCs/>
          <w:color w:val="2A6099"/>
        </w:rPr>
        <w:t>Consulter régulièrement dans votre entreprise les informations et formations disponibles en santé et sécurité au travail</w:t>
      </w:r>
    </w:p>
    <w:p>
      <w:pPr>
        <w:pStyle w:val="Normal"/>
        <w:spacing w:lineRule="auto" w:line="240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  <w:t>En cas d'accident, faites le 15</w:t>
      </w: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  <w:t>Fiche Remise par :</w:t>
      </w:r>
    </w:p>
    <w:p>
      <w:pPr>
        <w:pStyle w:val="Normal"/>
        <w:spacing w:lineRule="auto" w:line="240"/>
      </w:pPr>
      <w:r>
        <w:rPr>
          <w:color w:val="2A6099"/>
        </w:rPr>
        <w:t>Date : 19/05/2024</w:t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cols w:num="2" w:space="282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/>
        <w:rPr>
          <w:color w:val="2A6099"/>
        </w:rPr>
      </w:pPr>
      <w:r>
        <w:rPr>
          <w:color w:val="2A6099"/>
        </w:rPr>
      </w:r>
    </w:p>
    <w:p>
      <w:pPr>
        <w:pStyle w:val="Normal"/>
        <w:spacing w:lineRule="auto" w:line="240" w:before="0" w:after="160"/>
        <w:rPr>
          <w:color w:val="2A6099"/>
        </w:rPr>
      </w:pPr>
      <w:r/>
    </w:p>
    <w:sectPr>
      <w:type w:val="continuous"/>
      <w:pgSz w:w="11906" w:h="16838"/>
      <w:pgMar w:left="1440" w:right="1440" w:header="0" w:top="1440" w:footer="0" w:bottom="1440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06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Application>LibreOffice/6.4.7.2$Linux_X86_64 LibreOffice_project/40$Build-2</Application>
  <Pages>1</Pages>
  <Words>71</Words>
  <Characters>567</Characters>
  <CharactersWithSpaces>628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2023-12-12T09:31:53Z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