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Ponceur vitrificateur parquet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en général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les équipements de protection individuelle (EPI) mis à disposition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votre hiérarchie tout défaut de sécurité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Veiller au bon état des équipements de protection individuelle (EPI)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Veiller au bon état des matériels et outils utilisés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des polluants divers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manger, ne pas boire au poste de travail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un appareil de protection respiratoire en l'absence de ventilation adaptée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agents chimiques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Fermer les récipients et les containers après chaque utilisation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Lire les étiquettes (pictogrammes et mentions de danger) des produits utilisés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poussières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Nettoyer à l'humide les surfaces empoussiérées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troubles musculosquelettiques (TMS)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Alterner autant que possible les tâches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protecteurs de genoux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Varier les postures de travail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vibrations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temps de pauses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 l'électricité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de sécurité des installations électriques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du bruit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les protecteurs individuels contre le bruit (PICB) mis à disposition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votre corps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équipements de protection individuelle (EPI) adaptés à l'utilisation des produits chimiques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17/12/2025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