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Ponceur vitrificateur parquet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équipements de protection individuelle (EPI)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votre hiérarchie tout défaut de sécurité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au bon état des équipements de protection individuelle (EPI)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au bon état des matériels et outils utilisés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des polluants divers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manger, ne pas boire au poste de travail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un appareil de protection respiratoire en l'absence de ventilation adaptée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chimiques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Fermer les récipients et les containers après chaque utilisation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Lire les étiquettes (pictogrammes et mentions de danger) des produits utilisés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poussières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à l'humide les surfaces empoussiérées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Alterner autant que possible les tâches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protecteurs de genoux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Varier les postures de travail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vibrations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temps de pauses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 l'électricité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de sécurité des installations électriques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du bruit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protecteurs individuels contre le bruit (PICB) mis à disposition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votre corps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équipements de protection individuelle (EPI) adaptés à l'utilisation des produits chimiques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14/09/2026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