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Façadier ravaleur ragréeur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Prévenir le Sauveteur Secouriste du Travail (SST)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les consignes de balisage du chantier sur la voie publique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contact cutané avec l'acide fluorhydrique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vibrations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pauses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par rapport aux lignes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30/04/2026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