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Teilleur de lin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poussières 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Alerter en cas de dysfontionnement du système d'aspiration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route le système d'aspiration lors de chaque utilisation de machine, même de courte durée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la soufflette pour nettoyer le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systématiquement un masque de protection respiratoire adapté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produits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vêtements munis de bandes réfléchissantes.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protocoles de chargement et de déchargement.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du bruit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protecteurs individuels contre le bruit (PICB)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lutte contre le bruit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réglages du poste de conduite (siège, volant, rétroviseurs...)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en cas de travail en horaires décalés"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04/05/2024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